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F4AF3" w14:textId="7A8E9456" w:rsidR="00ED0F4C" w:rsidRDefault="00D6780F" w:rsidP="00D6780F">
      <w:pPr>
        <w:pStyle w:val="Ttulo1"/>
        <w:jc w:val="center"/>
        <w:rPr>
          <w:b/>
          <w:bCs/>
        </w:rPr>
      </w:pPr>
      <w:r w:rsidRPr="00D6780F">
        <w:rPr>
          <w:b/>
          <w:bCs/>
        </w:rPr>
        <w:t>PLANTILLA PARA APORTACIONES EN EL PROCESO DE REVISIÓN DEL CÓDIGO DEONTOLÓGICO DEL CIE</w:t>
      </w:r>
    </w:p>
    <w:p w14:paraId="4ADDAAF7" w14:textId="34F4AC02" w:rsidR="00D6780F" w:rsidRDefault="00D6780F" w:rsidP="00D6780F"/>
    <w:p w14:paraId="2977A03F" w14:textId="54A51DF2" w:rsidR="00D6780F" w:rsidRDefault="00D6780F" w:rsidP="00D6780F">
      <w:pPr>
        <w:rPr>
          <w:sz w:val="28"/>
          <w:szCs w:val="28"/>
        </w:rPr>
      </w:pPr>
      <w:r w:rsidRPr="003B3CCE">
        <w:rPr>
          <w:b/>
          <w:bCs/>
          <w:sz w:val="28"/>
          <w:szCs w:val="28"/>
          <w:highlight w:val="yellow"/>
        </w:rPr>
        <w:t>Colegio de Enfermería de</w:t>
      </w:r>
      <w:r w:rsidRPr="00D6780F">
        <w:rPr>
          <w:sz w:val="28"/>
          <w:szCs w:val="28"/>
        </w:rPr>
        <w:t>:</w:t>
      </w:r>
    </w:p>
    <w:p w14:paraId="5D7AB942" w14:textId="01A88E7A" w:rsidR="00D6780F" w:rsidRDefault="00D6780F" w:rsidP="00D6780F">
      <w:pPr>
        <w:rPr>
          <w:sz w:val="28"/>
          <w:szCs w:val="28"/>
        </w:rPr>
      </w:pPr>
      <w:r>
        <w:rPr>
          <w:sz w:val="28"/>
          <w:szCs w:val="28"/>
        </w:rPr>
        <w:t>Recuerde que para realizar una propuesta debe incorporar el texto previo</w:t>
      </w:r>
      <w:r w:rsidR="00F76769">
        <w:rPr>
          <w:sz w:val="28"/>
          <w:szCs w:val="28"/>
        </w:rPr>
        <w:t>,</w:t>
      </w:r>
      <w:r>
        <w:rPr>
          <w:sz w:val="28"/>
          <w:szCs w:val="28"/>
        </w:rPr>
        <w:t xml:space="preserve"> que propone el documento del CIE en el apartado que corresponda, acompañando la modificación que se propone desde su Colegio en la que figure como </w:t>
      </w:r>
      <w:r w:rsidRPr="00F76769">
        <w:rPr>
          <w:b/>
          <w:bCs/>
          <w:sz w:val="28"/>
          <w:szCs w:val="28"/>
        </w:rPr>
        <w:t>tachado aquello que se quiera suprimir del texto original y en rojo aquello que se quiera incorporar</w:t>
      </w:r>
      <w:r>
        <w:rPr>
          <w:sz w:val="28"/>
          <w:szCs w:val="28"/>
        </w:rPr>
        <w:t xml:space="preserve">. </w:t>
      </w:r>
      <w:r w:rsidRPr="00F76769">
        <w:rPr>
          <w:b/>
          <w:bCs/>
          <w:sz w:val="28"/>
          <w:szCs w:val="28"/>
        </w:rPr>
        <w:t>Todas las aportaciones deben contener su correspondiente justificación</w:t>
      </w:r>
      <w:r>
        <w:rPr>
          <w:sz w:val="28"/>
          <w:szCs w:val="28"/>
        </w:rPr>
        <w:t>. Deje en blanco los apartados para los que no tenga propuestas.</w:t>
      </w:r>
    </w:p>
    <w:p w14:paraId="146EC5BB" w14:textId="77777777" w:rsidR="00D6780F" w:rsidRDefault="00D6780F" w:rsidP="00D6780F">
      <w:pPr>
        <w:rPr>
          <w:sz w:val="28"/>
          <w:szCs w:val="28"/>
        </w:rPr>
      </w:pPr>
    </w:p>
    <w:tbl>
      <w:tblPr>
        <w:tblStyle w:val="Tablaconcuadrcula5oscura-nfasis1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D6780F" w14:paraId="588772AF" w14:textId="77777777" w:rsidTr="003B3C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vAlign w:val="center"/>
          </w:tcPr>
          <w:p w14:paraId="645A7FEE" w14:textId="253DFB64" w:rsidR="00D6780F" w:rsidRDefault="00D6780F" w:rsidP="003B3C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APARTADO DEL CÓDIGO DEONTOLÓGICO</w:t>
            </w:r>
          </w:p>
        </w:tc>
        <w:tc>
          <w:tcPr>
            <w:tcW w:w="3498" w:type="dxa"/>
            <w:vAlign w:val="center"/>
          </w:tcPr>
          <w:p w14:paraId="7EEAB708" w14:textId="5F271F4E" w:rsidR="00D6780F" w:rsidRDefault="00D6780F" w:rsidP="003B3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TEXTO PROPUESTO POR EL CIE</w:t>
            </w:r>
          </w:p>
        </w:tc>
        <w:tc>
          <w:tcPr>
            <w:tcW w:w="3499" w:type="dxa"/>
            <w:vAlign w:val="center"/>
          </w:tcPr>
          <w:p w14:paraId="0D7CAB7D" w14:textId="46CB3523" w:rsidR="00D6780F" w:rsidRDefault="00D6780F" w:rsidP="003B3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MODIFICACIÓN QUE SE PROPONE</w:t>
            </w:r>
          </w:p>
        </w:tc>
        <w:tc>
          <w:tcPr>
            <w:tcW w:w="3499" w:type="dxa"/>
            <w:vAlign w:val="center"/>
          </w:tcPr>
          <w:p w14:paraId="02CB9E60" w14:textId="5DC2C514" w:rsidR="00D6780F" w:rsidRDefault="00D6780F" w:rsidP="003B3C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JUSTIFICACIÓN</w:t>
            </w:r>
          </w:p>
        </w:tc>
      </w:tr>
      <w:tr w:rsidR="00D6780F" w14:paraId="2A44A3B8" w14:textId="77777777" w:rsidTr="003B3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vAlign w:val="center"/>
          </w:tcPr>
          <w:p w14:paraId="5F478B0D" w14:textId="29CC70D6" w:rsidR="00D6780F" w:rsidRDefault="00D6780F" w:rsidP="003B3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Parte introductoria: Finalidad, preámbulo, aplicación.</w:t>
            </w:r>
          </w:p>
        </w:tc>
        <w:tc>
          <w:tcPr>
            <w:tcW w:w="3498" w:type="dxa"/>
          </w:tcPr>
          <w:p w14:paraId="56AE5CA5" w14:textId="77777777" w:rsidR="00D6780F" w:rsidRDefault="00D6780F" w:rsidP="00D67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7A25077F" w14:textId="77777777" w:rsidR="00D6780F" w:rsidRDefault="00D6780F" w:rsidP="00D67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799D8001" w14:textId="77777777" w:rsidR="00D6780F" w:rsidRDefault="00D6780F" w:rsidP="00D67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6780F" w14:paraId="429CEBB2" w14:textId="77777777" w:rsidTr="003B3CCE">
        <w:trPr>
          <w:cantSplit/>
          <w:trHeight w:val="1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vAlign w:val="center"/>
          </w:tcPr>
          <w:p w14:paraId="58E4AED4" w14:textId="03C50F3D" w:rsidR="00D6780F" w:rsidRPr="003B3CCE" w:rsidRDefault="00D6780F" w:rsidP="003B3CCE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B3CCE">
              <w:rPr>
                <w:sz w:val="28"/>
                <w:szCs w:val="28"/>
              </w:rPr>
              <w:t>Elementos del Código</w:t>
            </w:r>
          </w:p>
        </w:tc>
        <w:tc>
          <w:tcPr>
            <w:tcW w:w="3498" w:type="dxa"/>
          </w:tcPr>
          <w:p w14:paraId="5813DAB3" w14:textId="77777777" w:rsidR="00D6780F" w:rsidRDefault="00D6780F" w:rsidP="00D67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0CB9DD25" w14:textId="77777777" w:rsidR="00D6780F" w:rsidRDefault="00D6780F" w:rsidP="00D67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51659F4B" w14:textId="77777777" w:rsidR="00D6780F" w:rsidRDefault="00D6780F" w:rsidP="00D67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6780F" w14:paraId="384E8DC7" w14:textId="77777777" w:rsidTr="003B3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vAlign w:val="center"/>
          </w:tcPr>
          <w:p w14:paraId="47643F50" w14:textId="65FB90B3" w:rsidR="00D6780F" w:rsidRDefault="00D6780F" w:rsidP="003B3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Aplicación de los elementos del Código</w:t>
            </w:r>
            <w:r w:rsidR="003B3CCE">
              <w:rPr>
                <w:sz w:val="28"/>
                <w:szCs w:val="28"/>
              </w:rPr>
              <w:t xml:space="preserve"> #1: </w:t>
            </w:r>
            <w:r w:rsidR="003B3CCE" w:rsidRPr="003B3CCE">
              <w:rPr>
                <w:sz w:val="28"/>
                <w:szCs w:val="28"/>
              </w:rPr>
              <w:t>las enfermeras y los pacientes o las personas que necesiten cuidados</w:t>
            </w:r>
            <w:r w:rsidR="003B3CCE">
              <w:rPr>
                <w:sz w:val="28"/>
                <w:szCs w:val="28"/>
              </w:rPr>
              <w:t xml:space="preserve"> (Tabla)</w:t>
            </w:r>
          </w:p>
        </w:tc>
        <w:tc>
          <w:tcPr>
            <w:tcW w:w="3498" w:type="dxa"/>
          </w:tcPr>
          <w:p w14:paraId="6BDDAB5D" w14:textId="77777777" w:rsidR="00D6780F" w:rsidRDefault="00D6780F" w:rsidP="00D67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3203FDAE" w14:textId="77777777" w:rsidR="00D6780F" w:rsidRDefault="00D6780F" w:rsidP="00D67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5E27CF74" w14:textId="77777777" w:rsidR="00D6780F" w:rsidRDefault="00D6780F" w:rsidP="00D67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D6780F" w14:paraId="7892D915" w14:textId="77777777" w:rsidTr="003B3CCE">
        <w:trPr>
          <w:cantSplit/>
          <w:trHeight w:val="1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vAlign w:val="center"/>
          </w:tcPr>
          <w:p w14:paraId="54CA422E" w14:textId="35BC9BEA" w:rsidR="00D6780F" w:rsidRPr="003B3CCE" w:rsidRDefault="00D6780F" w:rsidP="003B3CCE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B3CCE">
              <w:rPr>
                <w:sz w:val="28"/>
                <w:szCs w:val="28"/>
              </w:rPr>
              <w:t>Las enfermeras y la práctica</w:t>
            </w:r>
          </w:p>
        </w:tc>
        <w:tc>
          <w:tcPr>
            <w:tcW w:w="3498" w:type="dxa"/>
          </w:tcPr>
          <w:p w14:paraId="6E59B699" w14:textId="77777777" w:rsidR="00D6780F" w:rsidRDefault="00D6780F" w:rsidP="00D67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02BF0E43" w14:textId="77777777" w:rsidR="00D6780F" w:rsidRDefault="00D6780F" w:rsidP="00D67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7692CB6C" w14:textId="77777777" w:rsidR="00D6780F" w:rsidRDefault="00D6780F" w:rsidP="00D67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3CCE" w14:paraId="355F1BC1" w14:textId="77777777" w:rsidTr="003B3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vAlign w:val="center"/>
          </w:tcPr>
          <w:p w14:paraId="51FF4D7B" w14:textId="29332811" w:rsidR="003B3CCE" w:rsidRDefault="003B3CCE" w:rsidP="003B3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Aplicación de los elementos del Código #</w:t>
            </w:r>
            <w:r>
              <w:rPr>
                <w:sz w:val="28"/>
                <w:szCs w:val="28"/>
              </w:rPr>
              <w:t>2: las enfermeras y la práctica (Tabla)</w:t>
            </w:r>
          </w:p>
        </w:tc>
        <w:tc>
          <w:tcPr>
            <w:tcW w:w="3498" w:type="dxa"/>
          </w:tcPr>
          <w:p w14:paraId="4A4C4A97" w14:textId="77777777" w:rsidR="003B3CCE" w:rsidRDefault="003B3CCE" w:rsidP="00D67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6BD653B3" w14:textId="77777777" w:rsidR="003B3CCE" w:rsidRDefault="003B3CCE" w:rsidP="00D67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1855F9DC" w14:textId="77777777" w:rsidR="003B3CCE" w:rsidRDefault="003B3CCE" w:rsidP="00D67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3CCE" w14:paraId="414FCC7B" w14:textId="77777777" w:rsidTr="003B3CCE">
        <w:trPr>
          <w:cantSplit/>
          <w:trHeight w:val="1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vAlign w:val="center"/>
          </w:tcPr>
          <w:p w14:paraId="682AFE66" w14:textId="74CD10ED" w:rsidR="003B3CCE" w:rsidRPr="003B3CCE" w:rsidRDefault="003B3CCE" w:rsidP="003B3CCE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B3CCE">
              <w:rPr>
                <w:sz w:val="28"/>
                <w:szCs w:val="28"/>
              </w:rPr>
              <w:t>Las enfermeras y la profesión</w:t>
            </w:r>
          </w:p>
        </w:tc>
        <w:tc>
          <w:tcPr>
            <w:tcW w:w="3498" w:type="dxa"/>
          </w:tcPr>
          <w:p w14:paraId="546E794D" w14:textId="77777777" w:rsidR="003B3CCE" w:rsidRDefault="003B3CCE" w:rsidP="00D67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2D306E8B" w14:textId="77777777" w:rsidR="003B3CCE" w:rsidRDefault="003B3CCE" w:rsidP="00D67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360D8FBB" w14:textId="77777777" w:rsidR="003B3CCE" w:rsidRDefault="003B3CCE" w:rsidP="00D67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3CCE" w14:paraId="6B80760A" w14:textId="77777777" w:rsidTr="003B3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vAlign w:val="center"/>
          </w:tcPr>
          <w:p w14:paraId="05D29A48" w14:textId="77F16E73" w:rsidR="003B3CCE" w:rsidRDefault="003B3CCE" w:rsidP="003B3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Aplicación de los elementos del Código #</w:t>
            </w:r>
            <w:r>
              <w:rPr>
                <w:sz w:val="28"/>
                <w:szCs w:val="28"/>
              </w:rPr>
              <w:t>3: Las enfermeras y la profesión (Tabla)</w:t>
            </w:r>
          </w:p>
        </w:tc>
        <w:tc>
          <w:tcPr>
            <w:tcW w:w="3498" w:type="dxa"/>
          </w:tcPr>
          <w:p w14:paraId="7B75800A" w14:textId="77777777" w:rsidR="003B3CCE" w:rsidRDefault="003B3CCE" w:rsidP="00D67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65BDEF33" w14:textId="77777777" w:rsidR="003B3CCE" w:rsidRDefault="003B3CCE" w:rsidP="00D67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428E6333" w14:textId="77777777" w:rsidR="003B3CCE" w:rsidRDefault="003B3CCE" w:rsidP="00D67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3CCE" w14:paraId="0B5896D2" w14:textId="77777777" w:rsidTr="003B3CCE">
        <w:trPr>
          <w:cantSplit/>
          <w:trHeight w:val="11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vAlign w:val="center"/>
          </w:tcPr>
          <w:p w14:paraId="099B5139" w14:textId="13661F75" w:rsidR="003B3CCE" w:rsidRPr="003B3CCE" w:rsidRDefault="003B3CCE" w:rsidP="003B3CCE">
            <w:pPr>
              <w:pStyle w:val="Prrafodelist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3B3CCE">
              <w:rPr>
                <w:sz w:val="28"/>
                <w:szCs w:val="28"/>
              </w:rPr>
              <w:lastRenderedPageBreak/>
              <w:t>Las enfermeras y la salud global</w:t>
            </w:r>
          </w:p>
        </w:tc>
        <w:tc>
          <w:tcPr>
            <w:tcW w:w="3498" w:type="dxa"/>
          </w:tcPr>
          <w:p w14:paraId="26879D9F" w14:textId="77777777" w:rsidR="003B3CCE" w:rsidRDefault="003B3CCE" w:rsidP="00D67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3BB6B328" w14:textId="77777777" w:rsidR="003B3CCE" w:rsidRDefault="003B3CCE" w:rsidP="00D67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6B03C990" w14:textId="77777777" w:rsidR="003B3CCE" w:rsidRDefault="003B3CCE" w:rsidP="00D67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3CCE" w14:paraId="55394812" w14:textId="77777777" w:rsidTr="003B3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vAlign w:val="center"/>
          </w:tcPr>
          <w:p w14:paraId="1E9A4714" w14:textId="2007D756" w:rsidR="003B3CCE" w:rsidRDefault="003B3CCE" w:rsidP="003B3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Aplicación de los elementos del Código #</w:t>
            </w:r>
            <w:r>
              <w:rPr>
                <w:sz w:val="28"/>
                <w:szCs w:val="28"/>
              </w:rPr>
              <w:t>4: las enfermeras y la salud global</w:t>
            </w:r>
          </w:p>
        </w:tc>
        <w:tc>
          <w:tcPr>
            <w:tcW w:w="3498" w:type="dxa"/>
          </w:tcPr>
          <w:p w14:paraId="1FA59259" w14:textId="77777777" w:rsidR="003B3CCE" w:rsidRDefault="003B3CCE" w:rsidP="00D67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2DEC3022" w14:textId="77777777" w:rsidR="003B3CCE" w:rsidRDefault="003B3CCE" w:rsidP="00D67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58FF4CFC" w14:textId="77777777" w:rsidR="003B3CCE" w:rsidRDefault="003B3CCE" w:rsidP="00D67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3CCE" w14:paraId="79834F8E" w14:textId="77777777" w:rsidTr="003B3CCE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vAlign w:val="center"/>
          </w:tcPr>
          <w:p w14:paraId="2BE20796" w14:textId="33839C5F" w:rsidR="003B3CCE" w:rsidRDefault="003B3CCE" w:rsidP="003B3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Diagrama sobre los valores profesionales y la rendición de cuentas</w:t>
            </w:r>
            <w:r w:rsidR="00F76769">
              <w:rPr>
                <w:sz w:val="28"/>
                <w:szCs w:val="28"/>
              </w:rPr>
              <w:t xml:space="preserve"> (en inglés)</w:t>
            </w:r>
          </w:p>
        </w:tc>
        <w:tc>
          <w:tcPr>
            <w:tcW w:w="3498" w:type="dxa"/>
          </w:tcPr>
          <w:p w14:paraId="1949C183" w14:textId="77777777" w:rsidR="003B3CCE" w:rsidRDefault="003B3CCE" w:rsidP="00D67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3D918506" w14:textId="77777777" w:rsidR="003B3CCE" w:rsidRDefault="003B3CCE" w:rsidP="00D67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12A90722" w14:textId="77777777" w:rsidR="003B3CCE" w:rsidRDefault="003B3CCE" w:rsidP="00D67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3CCE" w14:paraId="0BA68F37" w14:textId="77777777" w:rsidTr="003B3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vAlign w:val="center"/>
          </w:tcPr>
          <w:p w14:paraId="660F2430" w14:textId="5A14B22E" w:rsidR="003B3CCE" w:rsidRDefault="003B3CCE" w:rsidP="003B3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Sugerencias para el uso y la difusión</w:t>
            </w:r>
          </w:p>
        </w:tc>
        <w:tc>
          <w:tcPr>
            <w:tcW w:w="3498" w:type="dxa"/>
          </w:tcPr>
          <w:p w14:paraId="6DEC2AD0" w14:textId="77777777" w:rsidR="003B3CCE" w:rsidRDefault="003B3CCE" w:rsidP="00D67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1833648D" w14:textId="77777777" w:rsidR="003B3CCE" w:rsidRDefault="003B3CCE" w:rsidP="00D67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06A539C9" w14:textId="77777777" w:rsidR="003B3CCE" w:rsidRDefault="003B3CCE" w:rsidP="00D67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3CCE" w14:paraId="1F20F8AE" w14:textId="77777777" w:rsidTr="003B3CCE">
        <w:trPr>
          <w:cantSplit/>
          <w:trHeight w:val="9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vAlign w:val="center"/>
          </w:tcPr>
          <w:p w14:paraId="04717693" w14:textId="5AE4970E" w:rsidR="003B3CCE" w:rsidRDefault="003B3CCE" w:rsidP="003B3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Glosario de términos</w:t>
            </w:r>
          </w:p>
        </w:tc>
        <w:tc>
          <w:tcPr>
            <w:tcW w:w="3498" w:type="dxa"/>
          </w:tcPr>
          <w:p w14:paraId="0FDE9044" w14:textId="77777777" w:rsidR="003B3CCE" w:rsidRDefault="003B3CCE" w:rsidP="00D67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68513048" w14:textId="77777777" w:rsidR="003B3CCE" w:rsidRDefault="003B3CCE" w:rsidP="00D67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0DB6211C" w14:textId="77777777" w:rsidR="003B3CCE" w:rsidRDefault="003B3CCE" w:rsidP="00D678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3B3CCE" w14:paraId="1AC925B3" w14:textId="77777777" w:rsidTr="003B3C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vAlign w:val="center"/>
          </w:tcPr>
          <w:p w14:paraId="1EB0FF7C" w14:textId="7303820E" w:rsidR="003B3CCE" w:rsidRDefault="003B3CCE" w:rsidP="003B3C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Referencias</w:t>
            </w:r>
          </w:p>
        </w:tc>
        <w:tc>
          <w:tcPr>
            <w:tcW w:w="3498" w:type="dxa"/>
          </w:tcPr>
          <w:p w14:paraId="0746035B" w14:textId="77777777" w:rsidR="003B3CCE" w:rsidRDefault="003B3CCE" w:rsidP="00D67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23FB5C3A" w14:textId="77777777" w:rsidR="003B3CCE" w:rsidRDefault="003B3CCE" w:rsidP="00D67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499" w:type="dxa"/>
          </w:tcPr>
          <w:p w14:paraId="7D0DF050" w14:textId="77777777" w:rsidR="003B3CCE" w:rsidRDefault="003B3CCE" w:rsidP="00D678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5D2D2267" w14:textId="77777777" w:rsidR="00D6780F" w:rsidRPr="00D6780F" w:rsidRDefault="00D6780F" w:rsidP="00D6780F">
      <w:pPr>
        <w:rPr>
          <w:sz w:val="28"/>
          <w:szCs w:val="28"/>
        </w:rPr>
      </w:pPr>
    </w:p>
    <w:sectPr w:rsidR="00D6780F" w:rsidRPr="00D6780F" w:rsidSect="00D6780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B2B4F"/>
    <w:multiLevelType w:val="hybridMultilevel"/>
    <w:tmpl w:val="D2E40B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80F"/>
    <w:rsid w:val="003B3CCE"/>
    <w:rsid w:val="004300A6"/>
    <w:rsid w:val="00D6780F"/>
    <w:rsid w:val="00E715DD"/>
    <w:rsid w:val="00F7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580F8"/>
  <w15:chartTrackingRefBased/>
  <w15:docId w15:val="{A0FE0A9C-A872-4701-BA74-96A40BDA6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678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678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D67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3B3C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Prrafodelista">
    <w:name w:val="List Paragraph"/>
    <w:basedOn w:val="Normal"/>
    <w:uiPriority w:val="34"/>
    <w:qFormat/>
    <w:rsid w:val="003B3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215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Luis Cobos Serrano</dc:creator>
  <cp:keywords/>
  <dc:description/>
  <cp:lastModifiedBy>Jose Luis Cobos Serrano</cp:lastModifiedBy>
  <cp:revision>1</cp:revision>
  <dcterms:created xsi:type="dcterms:W3CDTF">2020-10-29T12:33:00Z</dcterms:created>
  <dcterms:modified xsi:type="dcterms:W3CDTF">2020-10-29T12:56:00Z</dcterms:modified>
</cp:coreProperties>
</file>